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EC" w:rsidRDefault="00522DFB" w:rsidP="00522DFB">
      <w:pPr>
        <w:jc w:val="center"/>
        <w:rPr>
          <w:b/>
          <w:sz w:val="32"/>
          <w:szCs w:val="32"/>
          <w:u w:val="single"/>
          <w:lang w:val="ru-RU"/>
        </w:rPr>
      </w:pPr>
      <w:r w:rsidRPr="00522DFB">
        <w:rPr>
          <w:b/>
          <w:sz w:val="32"/>
          <w:szCs w:val="32"/>
          <w:u w:val="single"/>
          <w:lang w:val="ru-RU"/>
        </w:rPr>
        <w:t xml:space="preserve">Олени. </w:t>
      </w:r>
    </w:p>
    <w:p w:rsidR="00522DFB" w:rsidRDefault="00522DFB" w:rsidP="00522DFB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noProof/>
          <w:sz w:val="32"/>
          <w:szCs w:val="32"/>
          <w:u w:val="single"/>
          <w:lang w:val="ru-RU" w:eastAsia="ru-RU"/>
        </w:rPr>
        <w:drawing>
          <wp:inline distT="0" distB="0" distL="0" distR="0">
            <wp:extent cx="3955721" cy="3000375"/>
            <wp:effectExtent l="19050" t="0" r="6679" b="0"/>
            <wp:docPr id="1" name="Рисунок 0" descr="265px-White-tailed_d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px-White-tailed_de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277" cy="299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FB" w:rsidRPr="00522DFB" w:rsidRDefault="00522DFB" w:rsidP="00522DFB">
      <w:pPr>
        <w:rPr>
          <w:rStyle w:val="apple-style-span"/>
          <w:rFonts w:ascii="Arial" w:hAnsi="Arial" w:cs="Arial"/>
          <w:sz w:val="20"/>
          <w:szCs w:val="20"/>
          <w:lang w:val="ru-RU"/>
        </w:rPr>
      </w:pPr>
      <w:proofErr w:type="spellStart"/>
      <w:proofErr w:type="gramStart"/>
      <w:r w:rsidRPr="00522DFB">
        <w:rPr>
          <w:rStyle w:val="apple-style-span"/>
          <w:rFonts w:ascii="Arial" w:hAnsi="Arial" w:cs="Arial"/>
          <w:b/>
          <w:bCs/>
          <w:color w:val="000000"/>
          <w:sz w:val="20"/>
          <w:szCs w:val="20"/>
          <w:lang w:val="ru-RU"/>
        </w:rPr>
        <w:t>Ол</w:t>
      </w:r>
      <w:r w:rsidRPr="00522DFB">
        <w:rPr>
          <w:rStyle w:val="apple-style-span"/>
          <w:rFonts w:ascii="Arial" w:hAnsi="Arial" w:cs="Arial"/>
          <w:b/>
          <w:bCs/>
          <w:sz w:val="20"/>
          <w:szCs w:val="20"/>
          <w:lang w:val="ru-RU"/>
        </w:rPr>
        <w:t>е́невые</w:t>
      </w:r>
      <w:proofErr w:type="spellEnd"/>
      <w:proofErr w:type="gramEnd"/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 или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522DFB">
        <w:rPr>
          <w:rStyle w:val="apple-style-span"/>
          <w:rFonts w:ascii="Arial" w:hAnsi="Arial" w:cs="Arial"/>
          <w:b/>
          <w:bCs/>
          <w:sz w:val="20"/>
          <w:szCs w:val="20"/>
          <w:lang w:val="ru-RU"/>
        </w:rPr>
        <w:t>оле́ньи</w:t>
      </w:r>
      <w:proofErr w:type="spellEnd"/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(</w:t>
      </w:r>
      <w:hyperlink r:id="rId5" w:tooltip="Латинский язык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лат.</w:t>
        </w:r>
      </w:hyperlink>
      <w:r w:rsidRPr="00522DFB">
        <w:rPr>
          <w:rStyle w:val="apple-style-span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i/>
          <w:iCs/>
          <w:sz w:val="20"/>
          <w:szCs w:val="20"/>
          <w:lang w:val="la-Latn"/>
        </w:rPr>
        <w:t>Cervidae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) — семейство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6" w:tooltip="Парнокопытные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парнокопытных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 содержащее 40 видов. Оленевые распространены в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tooltip="Евраз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Евразии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8" w:tooltip="Северная Америка" w:history="1">
        <w:proofErr w:type="spellStart"/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Северной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и</w:t>
      </w:r>
      <w:proofErr w:type="spellEnd"/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9" w:tooltip="Южная Америк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Южной Америке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 а также были завезены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0" w:tooltip="Человек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человеком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в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1" w:tooltip="Австрал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Австралию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</w:rPr>
        <w:t>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522DFB">
        <w:rPr>
          <w:rStyle w:val="apple-style-span"/>
          <w:rFonts w:ascii="Arial" w:hAnsi="Arial" w:cs="Arial"/>
          <w:sz w:val="20"/>
          <w:szCs w:val="20"/>
        </w:rPr>
        <w:fldChar w:fldCharType="begin"/>
      </w:r>
      <w:r w:rsidRPr="00522DFB">
        <w:rPr>
          <w:rStyle w:val="apple-style-span"/>
          <w:rFonts w:ascii="Arial" w:hAnsi="Arial" w:cs="Arial"/>
          <w:sz w:val="20"/>
          <w:szCs w:val="20"/>
        </w:rPr>
        <w:instrText xml:space="preserve"> HYPERLINK "http://ru.wikipedia.org/wiki/%D0%9D%D0%BE%D0%B2%D0%B0%D1%8F_%D0%97%D0%B5%D0%BB%D0%B0%D0%BD%D0%B4%D0%B8%D1%8F" \o "Новая Зеландия" </w:instrText>
      </w:r>
      <w:r w:rsidRPr="00522DFB">
        <w:rPr>
          <w:rStyle w:val="apple-style-span"/>
          <w:rFonts w:ascii="Arial" w:hAnsi="Arial" w:cs="Arial"/>
          <w:sz w:val="20"/>
          <w:szCs w:val="20"/>
        </w:rPr>
        <w:fldChar w:fldCharType="separate"/>
      </w:r>
      <w:r w:rsidRPr="00522DFB">
        <w:rPr>
          <w:rStyle w:val="a3"/>
          <w:rFonts w:ascii="Arial" w:hAnsi="Arial" w:cs="Arial"/>
          <w:color w:val="auto"/>
          <w:sz w:val="20"/>
          <w:szCs w:val="20"/>
          <w:u w:val="none"/>
        </w:rPr>
        <w:t>Новую</w:t>
      </w:r>
      <w:proofErr w:type="spellEnd"/>
      <w:r w:rsidRPr="00522DFB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522DFB">
        <w:rPr>
          <w:rStyle w:val="a3"/>
          <w:rFonts w:ascii="Arial" w:hAnsi="Arial" w:cs="Arial"/>
          <w:color w:val="auto"/>
          <w:sz w:val="20"/>
          <w:szCs w:val="20"/>
          <w:u w:val="none"/>
        </w:rPr>
        <w:t>Зеландию</w:t>
      </w:r>
      <w:proofErr w:type="spellEnd"/>
      <w:r w:rsidRPr="00522DFB">
        <w:rPr>
          <w:rStyle w:val="apple-style-span"/>
          <w:rFonts w:ascii="Arial" w:hAnsi="Arial" w:cs="Arial"/>
          <w:sz w:val="20"/>
          <w:szCs w:val="20"/>
        </w:rPr>
        <w:fldChar w:fldCharType="end"/>
      </w:r>
      <w:r w:rsidRPr="00522DFB">
        <w:rPr>
          <w:rStyle w:val="apple-style-span"/>
          <w:rFonts w:ascii="Arial" w:hAnsi="Arial" w:cs="Arial"/>
          <w:sz w:val="20"/>
          <w:szCs w:val="20"/>
        </w:rPr>
        <w:t>.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 xml:space="preserve"> </w:t>
      </w:r>
    </w:p>
    <w:p w:rsidR="00522DFB" w:rsidRPr="00522DFB" w:rsidRDefault="00522DFB" w:rsidP="00522DFB">
      <w:pPr>
        <w:rPr>
          <w:rStyle w:val="apple-style-span"/>
          <w:rFonts w:ascii="Arial" w:hAnsi="Arial" w:cs="Arial"/>
          <w:sz w:val="20"/>
          <w:szCs w:val="20"/>
          <w:lang w:val="ru-RU"/>
        </w:rPr>
      </w:pPr>
      <w:proofErr w:type="gramStart"/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Естественный ареал оленевых охватывает большие части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tooltip="Евраз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Евразии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3" w:tooltip="Америк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Америки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. В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4" w:tooltip="Африк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Африке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они встречаются лишь в северо-западной части, а в регионах к югу от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5" w:tooltip="Сахар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Сахары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отсутствуют.</w:t>
      </w:r>
      <w:proofErr w:type="gramEnd"/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 xml:space="preserve"> Человек завёз их в некоторые регионы, в которых они раньше не существовали, в том числе </w:t>
      </w:r>
      <w:proofErr w:type="spellStart"/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в</w:t>
      </w:r>
      <w:hyperlink r:id="rId16" w:tooltip="Австрал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Австралию</w:t>
        </w:r>
        <w:proofErr w:type="spellEnd"/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7" w:tooltip="Новая Зеланд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Новую Зеландию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8" w:tooltip="Новая Гвине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Новую Гвинею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и на некоторые острова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19" w:tooltip="Вест-Инд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Карибского бассейна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. Средой обитания оленевых могут быть разнообразные климатические и вегетационные зоны —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0" w:tooltip="Пустын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пустыни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1" w:tooltip="Степь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степи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 болотистые местности,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2" w:tooltip="Лес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леса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и арктическая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3" w:tooltip="Тундр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тундра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.</w:t>
      </w:r>
    </w:p>
    <w:p w:rsidR="00522DFB" w:rsidRPr="00522DFB" w:rsidRDefault="00522DFB" w:rsidP="00522DFB">
      <w:pPr>
        <w:rPr>
          <w:rStyle w:val="apple-style-span"/>
          <w:rFonts w:ascii="Arial" w:hAnsi="Arial" w:cs="Arial"/>
          <w:sz w:val="20"/>
          <w:szCs w:val="20"/>
          <w:lang w:val="ru-RU"/>
        </w:rPr>
      </w:pP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Оленевые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4" w:tooltip="Растительноядные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растительноядные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животные, питающиеся различными частями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5" w:tooltip="Растения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растений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 в том числе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6" w:tooltip="Кор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корой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7" w:tooltip="Лист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листьями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8" w:tooltip="Трава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травами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,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29" w:tooltip="Почка (биология)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почками</w:t>
        </w:r>
      </w:hyperlink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и</w:t>
      </w:r>
      <w:r w:rsidRPr="00522DFB">
        <w:rPr>
          <w:rStyle w:val="apple-converted-space"/>
          <w:rFonts w:ascii="Arial" w:hAnsi="Arial" w:cs="Arial"/>
          <w:sz w:val="20"/>
          <w:szCs w:val="20"/>
        </w:rPr>
        <w:t> </w:t>
      </w:r>
      <w:hyperlink r:id="rId30" w:tooltip="Ветвь" w:history="1">
        <w:r w:rsidRPr="00522DFB">
          <w:rPr>
            <w:rStyle w:val="a3"/>
            <w:rFonts w:ascii="Arial" w:hAnsi="Arial" w:cs="Arial"/>
            <w:color w:val="auto"/>
            <w:sz w:val="20"/>
            <w:szCs w:val="20"/>
            <w:u w:val="none"/>
            <w:lang w:val="ru-RU"/>
          </w:rPr>
          <w:t>ветвями</w:t>
        </w:r>
      </w:hyperlink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. По сравнению с другими семействами полорогих они предпочитают более мягкую растительную пищу.</w:t>
      </w:r>
    </w:p>
    <w:p w:rsidR="00522DFB" w:rsidRPr="00522DFB" w:rsidRDefault="00522DFB" w:rsidP="00522DFB">
      <w:pPr>
        <w:rPr>
          <w:rStyle w:val="apple-style-span"/>
          <w:rFonts w:ascii="Arial" w:hAnsi="Arial" w:cs="Arial"/>
          <w:sz w:val="20"/>
          <w:szCs w:val="20"/>
          <w:lang w:val="ru-RU"/>
        </w:rPr>
      </w:pPr>
      <w:r w:rsidRPr="00522DFB">
        <w:rPr>
          <w:rStyle w:val="apple-style-span"/>
          <w:rFonts w:ascii="Arial" w:hAnsi="Arial" w:cs="Arial"/>
          <w:sz w:val="20"/>
          <w:szCs w:val="20"/>
          <w:lang w:val="ru-RU"/>
        </w:rPr>
        <w:t>Олени имеют богатое символическое значение и являются в мифах различных культур и народов. Часто олицетворяют благородство, величие, красоту, грацию, быстроту. В христианской культуре символизируют отшельничество, благочестие и чистоту.</w:t>
      </w:r>
    </w:p>
    <w:p w:rsidR="00522DFB" w:rsidRDefault="00522DFB" w:rsidP="00522DFB">
      <w:pPr>
        <w:rPr>
          <w:rStyle w:val="apple-style-span"/>
          <w:rFonts w:ascii="Arial" w:hAnsi="Arial" w:cs="Arial"/>
          <w:color w:val="000000"/>
          <w:sz w:val="20"/>
          <w:szCs w:val="20"/>
          <w:lang w:val="ru-RU"/>
        </w:rPr>
      </w:pPr>
    </w:p>
    <w:p w:rsidR="00522DFB" w:rsidRPr="00522DFB" w:rsidRDefault="00522DFB" w:rsidP="00522DFB">
      <w:pPr>
        <w:rPr>
          <w:b/>
          <w:sz w:val="24"/>
          <w:szCs w:val="24"/>
          <w:u w:val="single"/>
          <w:lang w:val="ru-RU"/>
        </w:rPr>
      </w:pPr>
    </w:p>
    <w:p w:rsidR="00522DFB" w:rsidRPr="00522DFB" w:rsidRDefault="00522DFB" w:rsidP="00522DFB">
      <w:pPr>
        <w:jc w:val="center"/>
        <w:rPr>
          <w:lang w:val="ru-RU"/>
        </w:rPr>
      </w:pPr>
    </w:p>
    <w:sectPr w:rsidR="00522DFB" w:rsidRPr="00522DFB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DFB"/>
    <w:rsid w:val="002E0340"/>
    <w:rsid w:val="00522DFB"/>
    <w:rsid w:val="006D3EEC"/>
    <w:rsid w:val="00A75EF0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2DFB"/>
  </w:style>
  <w:style w:type="character" w:customStyle="1" w:styleId="apple-converted-space">
    <w:name w:val="apple-converted-space"/>
    <w:basedOn w:val="a0"/>
    <w:rsid w:val="00522DFB"/>
  </w:style>
  <w:style w:type="character" w:styleId="a3">
    <w:name w:val="Hyperlink"/>
    <w:basedOn w:val="a0"/>
    <w:uiPriority w:val="99"/>
    <w:semiHidden/>
    <w:unhideWhenUsed/>
    <w:rsid w:val="00522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DF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2%D0%B5%D1%80%D0%BD%D0%B0%D1%8F_%D0%90%D0%BC%D0%B5%D1%80%D0%B8%D0%BA%D0%B0" TargetMode="External"/><Relationship Id="rId13" Type="http://schemas.openxmlformats.org/officeDocument/2006/relationships/hyperlink" Target="http://ru.wikipedia.org/wiki/%D0%90%D0%BC%D0%B5%D1%80%D0%B8%D0%BA%D0%B0" TargetMode="External"/><Relationship Id="rId18" Type="http://schemas.openxmlformats.org/officeDocument/2006/relationships/hyperlink" Target="http://ru.wikipedia.org/wiki/%D0%9D%D0%BE%D0%B2%D0%B0%D1%8F_%D0%93%D0%B2%D0%B8%D0%BD%D0%B5%D1%8F" TargetMode="External"/><Relationship Id="rId26" Type="http://schemas.openxmlformats.org/officeDocument/2006/relationships/hyperlink" Target="http://ru.wikipedia.org/wiki/%D0%9A%D0%BE%D1%80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1%D1%82%D0%B5%D0%BF%D1%8C" TargetMode="External"/><Relationship Id="rId7" Type="http://schemas.openxmlformats.org/officeDocument/2006/relationships/hyperlink" Target="http://ru.wikipedia.org/wiki/%D0%95%D0%B2%D1%80%D0%B0%D0%B7%D0%B8%D1%8F" TargetMode="External"/><Relationship Id="rId12" Type="http://schemas.openxmlformats.org/officeDocument/2006/relationships/hyperlink" Target="http://ru.wikipedia.org/wiki/%D0%95%D0%B2%D1%80%D0%B0%D0%B7%D0%B8%D1%8F" TargetMode="External"/><Relationship Id="rId17" Type="http://schemas.openxmlformats.org/officeDocument/2006/relationships/hyperlink" Target="http://ru.wikipedia.org/wiki/%D0%9D%D0%BE%D0%B2%D0%B0%D1%8F_%D0%97%D0%B5%D0%BB%D0%B0%D0%BD%D0%B4%D0%B8%D1%8F" TargetMode="External"/><Relationship Id="rId25" Type="http://schemas.openxmlformats.org/officeDocument/2006/relationships/hyperlink" Target="http://ru.wikipedia.org/wiki/%D0%A0%D0%B0%D1%81%D1%82%D0%B5%D0%BD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0%D0%B2%D1%81%D1%82%D1%80%D0%B0%D0%BB%D0%B8%D1%8F" TargetMode="External"/><Relationship Id="rId20" Type="http://schemas.openxmlformats.org/officeDocument/2006/relationships/hyperlink" Target="http://ru.wikipedia.org/wiki/%D0%9F%D1%83%D1%81%D1%82%D1%8B%D0%BD%D1%8F" TargetMode="External"/><Relationship Id="rId29" Type="http://schemas.openxmlformats.org/officeDocument/2006/relationships/hyperlink" Target="http://ru.wikipedia.org/wiki/%D0%9F%D0%BE%D1%87%D0%BA%D0%B0_(%D0%B1%D0%B8%D0%BE%D0%BB%D0%BE%D0%B3%D0%B8%D1%8F)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0%D1%80%D0%BD%D0%BE%D0%BA%D0%BE%D0%BF%D1%8B%D1%82%D0%BD%D1%8B%D0%B5" TargetMode="External"/><Relationship Id="rId11" Type="http://schemas.openxmlformats.org/officeDocument/2006/relationships/hyperlink" Target="http://ru.wikipedia.org/wiki/%D0%90%D0%B2%D1%81%D1%82%D1%80%D0%B0%D0%BB%D0%B8%D1%8F" TargetMode="External"/><Relationship Id="rId24" Type="http://schemas.openxmlformats.org/officeDocument/2006/relationships/hyperlink" Target="http://ru.wikipedia.org/wiki/%D0%A0%D0%B0%D1%81%D1%82%D0%B8%D1%82%D0%B5%D0%BB%D1%8C%D0%BD%D0%BE%D1%8F%D0%B4%D0%BD%D1%8B%D0%B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A1%D0%B0%D1%85%D0%B0%D1%80%D0%B0" TargetMode="External"/><Relationship Id="rId23" Type="http://schemas.openxmlformats.org/officeDocument/2006/relationships/hyperlink" Target="http://ru.wikipedia.org/wiki/%D0%A2%D1%83%D0%BD%D0%B4%D1%80%D0%B0" TargetMode="External"/><Relationship Id="rId28" Type="http://schemas.openxmlformats.org/officeDocument/2006/relationships/hyperlink" Target="http://ru.wikipedia.org/wiki/%D0%A2%D1%80%D0%B0%D0%B2%D0%B0" TargetMode="External"/><Relationship Id="rId10" Type="http://schemas.openxmlformats.org/officeDocument/2006/relationships/hyperlink" Target="http://ru.wikipedia.org/wiki/%D0%A7%D0%B5%D0%BB%D0%BE%D0%B2%D0%B5%D0%BA" TargetMode="External"/><Relationship Id="rId19" Type="http://schemas.openxmlformats.org/officeDocument/2006/relationships/hyperlink" Target="http://ru.wikipedia.org/wiki/%D0%92%D0%B5%D1%81%D1%82-%D0%98%D0%BD%D0%B4%D0%B8%D1%8F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AE%D0%B6%D0%BD%D0%B0%D1%8F_%D0%90%D0%BC%D0%B5%D1%80%D0%B8%D0%BA%D0%B0" TargetMode="External"/><Relationship Id="rId14" Type="http://schemas.openxmlformats.org/officeDocument/2006/relationships/hyperlink" Target="http://ru.wikipedia.org/wiki/%D0%90%D1%84%D1%80%D0%B8%D0%BA%D0%B0" TargetMode="External"/><Relationship Id="rId22" Type="http://schemas.openxmlformats.org/officeDocument/2006/relationships/hyperlink" Target="http://ru.wikipedia.org/wiki/%D0%9B%D0%B5%D1%81" TargetMode="External"/><Relationship Id="rId27" Type="http://schemas.openxmlformats.org/officeDocument/2006/relationships/hyperlink" Target="http://ru.wikipedia.org/wiki/%D0%9B%D0%B8%D1%81%D1%82" TargetMode="External"/><Relationship Id="rId30" Type="http://schemas.openxmlformats.org/officeDocument/2006/relationships/hyperlink" Target="http://ru.wikipedia.org/wiki/%D0%92%D0%B5%D1%82%D0%B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1</cp:revision>
  <dcterms:created xsi:type="dcterms:W3CDTF">2011-03-03T18:21:00Z</dcterms:created>
  <dcterms:modified xsi:type="dcterms:W3CDTF">2011-03-03T18:24:00Z</dcterms:modified>
</cp:coreProperties>
</file>