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A4" w:rsidRPr="00BD35A4" w:rsidRDefault="00BD35A4" w:rsidP="00BD35A4">
      <w:pPr>
        <w:spacing w:after="0" w:line="240" w:lineRule="auto"/>
        <w:jc w:val="center"/>
        <w:rPr>
          <w:b/>
          <w:sz w:val="32"/>
          <w:szCs w:val="32"/>
        </w:rPr>
      </w:pPr>
      <w:r w:rsidRPr="00BD35A4">
        <w:rPr>
          <w:b/>
          <w:sz w:val="32"/>
          <w:szCs w:val="32"/>
        </w:rPr>
        <w:t>Горький в Горьком</w:t>
      </w:r>
    </w:p>
    <w:p w:rsidR="00FF40DD" w:rsidRPr="00F804FE" w:rsidRDefault="00F63FE1" w:rsidP="00F804FE">
      <w:pPr>
        <w:spacing w:after="0" w:line="240" w:lineRule="auto"/>
        <w:ind w:firstLine="284"/>
        <w:rPr>
          <w:b/>
          <w:sz w:val="24"/>
          <w:szCs w:val="24"/>
        </w:rPr>
      </w:pPr>
      <w:r w:rsidRPr="00F804FE">
        <w:rPr>
          <w:b/>
          <w:sz w:val="24"/>
          <w:szCs w:val="24"/>
        </w:rPr>
        <w:t>Он любит свой город.</w:t>
      </w:r>
    </w:p>
    <w:p w:rsidR="00F63FE1" w:rsidRDefault="00F63FE1" w:rsidP="00F804FE">
      <w:pPr>
        <w:spacing w:after="0" w:line="240" w:lineRule="auto"/>
        <w:ind w:firstLine="284"/>
      </w:pPr>
      <w:r>
        <w:t xml:space="preserve">«Люблю нижегородцев - хороший народ!»- писал А.М. Горький на склоне лет. «Зачем Вы сидите в </w:t>
      </w:r>
      <w:proofErr w:type="gramStart"/>
      <w:r>
        <w:t>Нижнем</w:t>
      </w:r>
      <w:proofErr w:type="gramEnd"/>
      <w:r>
        <w:t>? Зачем?» « Что Вам в этом Нижнем? … Какая смола приклеила Вас к этому городу? … Отчего Вы не живете в Москве?»- писал А.П.Чехов Алексею Максимовичу.</w:t>
      </w:r>
    </w:p>
    <w:p w:rsidR="00F63FE1" w:rsidRDefault="00F63FE1" w:rsidP="00F804FE">
      <w:pPr>
        <w:spacing w:after="0" w:line="240" w:lineRule="auto"/>
        <w:ind w:firstLine="284"/>
      </w:pPr>
      <w:r>
        <w:t>Звал А.М. Горького и Леонид Андреевич « жить можно только в Москве, уезжай отсюда».</w:t>
      </w:r>
    </w:p>
    <w:p w:rsidR="00F63FE1" w:rsidRDefault="00F63FE1" w:rsidP="00F804FE">
      <w:pPr>
        <w:spacing w:after="0" w:line="240" w:lineRule="auto"/>
        <w:ind w:firstLine="284"/>
      </w:pPr>
      <w:r>
        <w:t>«Вам, в туманном вашем</w:t>
      </w:r>
      <w:proofErr w:type="gramStart"/>
      <w:r>
        <w:t xml:space="preserve"> ,</w:t>
      </w:r>
      <w:proofErr w:type="gramEnd"/>
      <w:r>
        <w:t xml:space="preserve"> не видно, как быстро жизнь идет вперед, не видать, как растет человек и крепнет дух его и возвышается чувство собственного достоинства в нем. Здесь это яснее. И</w:t>
      </w:r>
      <w:r w:rsidR="00AB55D3">
        <w:t xml:space="preserve"> </w:t>
      </w:r>
      <w:r>
        <w:t xml:space="preserve">как я рад, что живу здесь, а что Вы там </w:t>
      </w:r>
      <w:proofErr w:type="gramStart"/>
      <w:r>
        <w:t>–ж</w:t>
      </w:r>
      <w:proofErr w:type="gramEnd"/>
      <w:r>
        <w:t>аль!»</w:t>
      </w:r>
    </w:p>
    <w:p w:rsidR="00F63FE1" w:rsidRDefault="00F63FE1" w:rsidP="00F804FE">
      <w:pPr>
        <w:spacing w:after="0" w:line="240" w:lineRule="auto"/>
        <w:ind w:firstLine="284"/>
      </w:pPr>
      <w:r>
        <w:t xml:space="preserve">Уже в те годы Нижний  Новгород был один из крупнейших городов России. Здесь находились большие заводы – </w:t>
      </w:r>
      <w:proofErr w:type="spellStart"/>
      <w:r>
        <w:t>Сормовский</w:t>
      </w:r>
      <w:proofErr w:type="spellEnd"/>
      <w:r>
        <w:t xml:space="preserve"> и </w:t>
      </w:r>
      <w:proofErr w:type="spellStart"/>
      <w:r>
        <w:t>Курбатовский</w:t>
      </w:r>
      <w:proofErr w:type="spellEnd"/>
      <w:r>
        <w:t>. Сюда со всего Поволжья плыли баржи с зерном, потому что Нижний был и одним из центров мукомольной промышленности.</w:t>
      </w:r>
    </w:p>
    <w:p w:rsidR="00603E5B" w:rsidRDefault="00F63FE1" w:rsidP="00F804FE">
      <w:pPr>
        <w:spacing w:after="0" w:line="240" w:lineRule="auto"/>
        <w:ind w:firstLine="284"/>
      </w:pPr>
      <w:r>
        <w:t>Сотни пароходов, принадлежащих купцам – миллионерам, бороздили волжские воды.</w:t>
      </w:r>
      <w:r w:rsidR="00343B97">
        <w:t xml:space="preserve"> </w:t>
      </w:r>
      <w:r>
        <w:t xml:space="preserve">Нижний </w:t>
      </w:r>
      <w:r w:rsidR="00343B97">
        <w:t xml:space="preserve"> </w:t>
      </w:r>
      <w:proofErr w:type="gramStart"/>
      <w:r w:rsidR="00343B97">
        <w:t>-</w:t>
      </w:r>
      <w:r>
        <w:t>к</w:t>
      </w:r>
      <w:proofErr w:type="gramEnd"/>
      <w:r>
        <w:t xml:space="preserve">рупный центр </w:t>
      </w:r>
      <w:r w:rsidR="00343B97">
        <w:t>судостроительной промышленности. Сюда на «всемирные торжища» - нижегородскую ярмарку приезжали купцы, дельцы и маклеры со всего мира. А рядом – нищета. Жесткая, странная. На пристанях – тысяча вчерашних бурлаков – матросы и грузчики – влачили  жалкое существование.</w:t>
      </w:r>
      <w:r w:rsidR="00603E5B">
        <w:t xml:space="preserve"> И всюду «комариная жизнь обыкновенных людей», «отвратительная жизнь мещанства»</w:t>
      </w:r>
      <w:proofErr w:type="gramStart"/>
      <w:r w:rsidR="00603E5B">
        <w:t>.З</w:t>
      </w:r>
      <w:proofErr w:type="gramEnd"/>
      <w:r w:rsidR="00603E5B">
        <w:t>а Волгой- глухие сёла старообрядцев, темная крепостная Россия.</w:t>
      </w:r>
    </w:p>
    <w:p w:rsidR="00603E5B" w:rsidRDefault="00603E5B" w:rsidP="00F804FE">
      <w:pPr>
        <w:spacing w:after="0" w:line="240" w:lineRule="auto"/>
        <w:ind w:firstLine="284"/>
      </w:pPr>
      <w:r>
        <w:t>Горький понимал, что один человек не может изменить страшную российскую действительности. Но для него жить – значит действовать.</w:t>
      </w:r>
    </w:p>
    <w:p w:rsidR="00603E5B" w:rsidRDefault="00603E5B" w:rsidP="00F804FE">
      <w:pPr>
        <w:spacing w:after="0" w:line="240" w:lineRule="auto"/>
        <w:ind w:firstLine="284"/>
      </w:pPr>
      <w:r>
        <w:t>В 1990 году он пишет доктору Середину: «устрою здесь общество попечения о бедных детях, когда кончим с возникающим обществом дешевых квартир для рабочих». «Все это – заплаты на трещину души, желающих жить».</w:t>
      </w:r>
    </w:p>
    <w:p w:rsidR="00603E5B" w:rsidRPr="00F804FE" w:rsidRDefault="00603E5B" w:rsidP="00F804FE">
      <w:pPr>
        <w:spacing w:after="0" w:line="240" w:lineRule="auto"/>
        <w:ind w:firstLine="284"/>
        <w:rPr>
          <w:b/>
          <w:sz w:val="24"/>
          <w:szCs w:val="24"/>
        </w:rPr>
      </w:pPr>
      <w:r w:rsidRPr="00F804FE">
        <w:rPr>
          <w:b/>
          <w:sz w:val="24"/>
          <w:szCs w:val="24"/>
        </w:rPr>
        <w:t>Горький и дети.</w:t>
      </w:r>
    </w:p>
    <w:p w:rsidR="00603E5B" w:rsidRDefault="00603E5B" w:rsidP="00F804FE">
      <w:pPr>
        <w:spacing w:after="0" w:line="240" w:lineRule="auto"/>
        <w:ind w:firstLine="284"/>
      </w:pPr>
      <w:r>
        <w:t>Это целая эпопея. В рассказах «Встреча», «Сирота»,  «Вор», «Роман» А.М. Горький рассказывает о тяжелой жизни детей. Алексей Михайлович, как умел, помогал детям. В Нижнем Новгороде на Звездинском пруду секция гигиены и воспитания впервые открывала</w:t>
      </w:r>
      <w:r w:rsidR="00CA50EB">
        <w:t xml:space="preserve"> детский бесплатный каток. Один из инициаторов этого праздника был А.М.Горький. Но коньков для всех не хватало. Алексей Михайлович с грустью смотрел на этих ребятишек. Они выглядели жалко. Были одеты в «мамкины и теткины лохмотья».</w:t>
      </w:r>
    </w:p>
    <w:p w:rsidR="00CA50EB" w:rsidRDefault="00CA50EB" w:rsidP="00F804FE">
      <w:pPr>
        <w:spacing w:after="0" w:line="240" w:lineRule="auto"/>
        <w:ind w:firstLine="284"/>
      </w:pPr>
      <w:r>
        <w:t>На утро в «Нижегородском листке» можно было прочитать</w:t>
      </w:r>
      <w:proofErr w:type="gramStart"/>
      <w:r>
        <w:t xml:space="preserve"> :</w:t>
      </w:r>
      <w:proofErr w:type="gramEnd"/>
      <w:r>
        <w:t xml:space="preserve"> «Быть может, найдутся люди, которым будет приятно сделать удовольствие бедным детям? Нет ли у кого старых коньков? Или не найдутся ли люди, которые дали бы деньги на коньки!  В этом мало пользы? О, да! Но в этом много удовольствия и радости для детей, и право, не грех  доставить им, жителям тесных чердаков и сырых подвалов, возможность покататься по льду на чистом зимнем воздухе! Буде найдутся люди, которым понятно это, пусть они пришлют коньки или деньги в редакцию Нижегородского листка или в квартиру А.М. Пешкова (Полевая улица, дом </w:t>
      </w:r>
      <w:proofErr w:type="spellStart"/>
      <w:r>
        <w:t>Курепина</w:t>
      </w:r>
      <w:proofErr w:type="spellEnd"/>
      <w:r>
        <w:t>)».</w:t>
      </w:r>
    </w:p>
    <w:p w:rsidR="00CA50EB" w:rsidRDefault="00180BA2" w:rsidP="00F804FE">
      <w:pPr>
        <w:spacing w:after="0" w:line="240" w:lineRule="auto"/>
        <w:ind w:firstLine="284"/>
      </w:pPr>
      <w:r>
        <w:t>Почти каждый день по утрам, то вечером Алексей М</w:t>
      </w:r>
      <w:r w:rsidR="00AB55D3">
        <w:t>аксимо</w:t>
      </w:r>
      <w:r>
        <w:t>вич появлялся на катке среди веселящейся детворы. По-детски радовался он каждой паре коньков, принесенных в редакцию, и, забрав их, немедленно отправлялся на каток. Маленькие посетители катка хорошо знали Алексея Михайловича и с радостью приветствовали его появление.</w:t>
      </w:r>
    </w:p>
    <w:p w:rsidR="00593BE7" w:rsidRDefault="00180BA2" w:rsidP="00F804FE">
      <w:pPr>
        <w:spacing w:after="0" w:line="240" w:lineRule="auto"/>
        <w:ind w:firstLine="284"/>
      </w:pPr>
      <w:r>
        <w:t>В 1899 году Алексею М</w:t>
      </w:r>
      <w:r w:rsidR="00AB55D3">
        <w:t>аксимо</w:t>
      </w:r>
      <w:r>
        <w:t xml:space="preserve">вичу впервые пришла мысль организовать  елки для бедных ребятишек. Приближалось рождество. В городе царило предпраздничное оживление. В «Нижегородском листке» появилась статья, подписанная «Обыватель». «Скоро наступит праздник. Наши дети- дети более обеспеченных родителей – получат подарки; для многих из них устроятся </w:t>
      </w:r>
      <w:proofErr w:type="gramStart"/>
      <w:r>
        <w:t>елки</w:t>
      </w:r>
      <w:proofErr w:type="gramEnd"/>
      <w:r>
        <w:t xml:space="preserve">… Но как проведут праздник дети необеспеченной части городского населения, дети полуодетые, </w:t>
      </w:r>
      <w:proofErr w:type="spellStart"/>
      <w:r>
        <w:t>полуобутые</w:t>
      </w:r>
      <w:proofErr w:type="spellEnd"/>
      <w:r>
        <w:t xml:space="preserve">, голодные, живущие в сырых, грязных и холодных помещениях?... Кто позаботится о них, кто, хотя  б чем-нибудь, кто даст им теплую обувь, платье, кто накормит их хотя бы раз в году, досыта, а тем более, кто, хотя каким – </w:t>
      </w:r>
      <w:proofErr w:type="spellStart"/>
      <w:r>
        <w:t>нибудь</w:t>
      </w:r>
      <w:proofErr w:type="spellEnd"/>
      <w:r>
        <w:t xml:space="preserve"> удовольствие скрасит их</w:t>
      </w:r>
      <w:r w:rsidR="00593BE7">
        <w:t xml:space="preserve"> безотрадную жизнь? Вспомним все это и  устроим, по мере сил, праздник для детей наших обездоленных братьев…»</w:t>
      </w:r>
    </w:p>
    <w:p w:rsidR="00593BE7" w:rsidRDefault="00593BE7" w:rsidP="00F804FE">
      <w:pPr>
        <w:spacing w:after="0" w:line="240" w:lineRule="auto"/>
        <w:ind w:firstLine="284"/>
      </w:pPr>
      <w:r>
        <w:t>В редакцию «Нижегородского листка» стали поступать пожертвования. Алексей М</w:t>
      </w:r>
      <w:r w:rsidR="00AB55D3">
        <w:t>аксимов</w:t>
      </w:r>
      <w:r>
        <w:t xml:space="preserve">ич – главный зачинщик наступающего праздника. Он добивается от городских властей разрешение на </w:t>
      </w:r>
      <w:r>
        <w:lastRenderedPageBreak/>
        <w:t xml:space="preserve">елку, готовит помещение, добывает деньги. И вот 4 января 1900 года эта елка вновь состоялась. Было приглашено 500 человек. Эти дети никогда не видели в своих домах зеленого праздничного деревца. </w:t>
      </w:r>
    </w:p>
    <w:p w:rsidR="00593BE7" w:rsidRDefault="00593BE7" w:rsidP="00F804FE">
      <w:pPr>
        <w:spacing w:after="0" w:line="240" w:lineRule="auto"/>
        <w:ind w:firstLine="284"/>
      </w:pPr>
      <w:r>
        <w:t>Они были грязные, бледные, с лицами морщинистыми, как у старичков, в рванных и длинных, не по росту, одежках, они переминались на коротких искривленных рахитом ногах.</w:t>
      </w:r>
    </w:p>
    <w:p w:rsidR="00593BE7" w:rsidRDefault="00593BE7" w:rsidP="00F804FE">
      <w:pPr>
        <w:spacing w:after="0" w:line="240" w:lineRule="auto"/>
        <w:ind w:firstLine="284"/>
      </w:pPr>
      <w:r>
        <w:t xml:space="preserve">Началась раздача подарков, - подарки щедрые: пирог, мешок гостинцев, кофта, </w:t>
      </w:r>
      <w:proofErr w:type="spellStart"/>
      <w:r>
        <w:t>шапка</w:t>
      </w:r>
      <w:proofErr w:type="gramStart"/>
      <w:r>
        <w:t>,п</w:t>
      </w:r>
      <w:proofErr w:type="gramEnd"/>
      <w:r>
        <w:t>латок</w:t>
      </w:r>
      <w:proofErr w:type="spellEnd"/>
      <w:r>
        <w:t xml:space="preserve">. И снова дети растерялись: дни от радости плакали, </w:t>
      </w:r>
      <w:proofErr w:type="gramStart"/>
      <w:r>
        <w:t>другие</w:t>
      </w:r>
      <w:proofErr w:type="gramEnd"/>
      <w:r>
        <w:t xml:space="preserve"> прижимая к себе свои сокровища, бросились бежать – а вдруг отнимут. Третьи, усевшись на полу – жадно стали поедать сладкое.</w:t>
      </w:r>
    </w:p>
    <w:p w:rsidR="00593BE7" w:rsidRDefault="00593BE7" w:rsidP="00F804FE">
      <w:pPr>
        <w:spacing w:after="0" w:line="240" w:lineRule="auto"/>
        <w:ind w:firstLine="284"/>
      </w:pPr>
      <w:r>
        <w:t>А</w:t>
      </w:r>
      <w:r w:rsidR="00AB55D3">
        <w:t xml:space="preserve">лексей Максимович глядел на них и не мог удержать слез: «Что будет с этими детьми. Кому из них в ближайшее время суждено умереть от кори, тифа, скарлатины, холеры? А кому от холода, голода и грязи? А </w:t>
      </w:r>
      <w:proofErr w:type="gramStart"/>
      <w:r w:rsidR="00AB55D3">
        <w:t>те</w:t>
      </w:r>
      <w:proofErr w:type="gramEnd"/>
      <w:r w:rsidR="00AB55D3">
        <w:t xml:space="preserve"> кто выживет. Кем они станут? </w:t>
      </w:r>
      <w:proofErr w:type="gramStart"/>
      <w:r w:rsidR="00AB55D3">
        <w:t>Пьяницами</w:t>
      </w:r>
      <w:proofErr w:type="gramEnd"/>
      <w:r w:rsidR="00AB55D3">
        <w:t>, ворами? Или вьючными животными, как их отцы?» - думал он.</w:t>
      </w:r>
    </w:p>
    <w:p w:rsidR="00AB55D3" w:rsidRDefault="00AB55D3" w:rsidP="00F804FE">
      <w:pPr>
        <w:spacing w:after="0" w:line="240" w:lineRule="auto"/>
        <w:ind w:firstLine="284"/>
      </w:pPr>
      <w:r>
        <w:t>Через год А.М.Горький опять затеял елку для детей « самого несчастного качества», то есть для трущобных жителей в возрасте от 6 до 12 лет, и лишь для тех, которые жили на окраинах, в школе не учились и ни в каких елках не участвуют. Но нужны были деньги. А.М.Горький надеялся, что помогут «добрые люди». Но они не торопились жертвовать деньги.</w:t>
      </w:r>
    </w:p>
    <w:p w:rsidR="00AB55D3" w:rsidRDefault="00AB55D3" w:rsidP="00F804FE">
      <w:pPr>
        <w:spacing w:after="0" w:line="240" w:lineRule="auto"/>
        <w:ind w:firstLine="284"/>
      </w:pPr>
      <w:r>
        <w:t xml:space="preserve">Алексей Максимович обращается с просьбой в Москву к писателю Телешеву </w:t>
      </w:r>
      <w:proofErr w:type="gramStart"/>
      <w:r>
        <w:t>:»</w:t>
      </w:r>
      <w:proofErr w:type="gramEnd"/>
      <w:r>
        <w:t xml:space="preserve">Николай Дмитриевич! Собирайте всё, что дадут: два аршина ситца и пятачок, </w:t>
      </w:r>
      <w:proofErr w:type="spellStart"/>
      <w:r>
        <w:t>поларшина</w:t>
      </w:r>
      <w:proofErr w:type="spellEnd"/>
      <w:r>
        <w:t xml:space="preserve"> бумазеи и старые сапоги, фунт конфет и шапку- всё берем! Всё!»</w:t>
      </w:r>
    </w:p>
    <w:p w:rsidR="00AB55D3" w:rsidRDefault="00AB55D3" w:rsidP="00F804FE">
      <w:pPr>
        <w:spacing w:after="0" w:line="240" w:lineRule="auto"/>
        <w:ind w:firstLine="284"/>
      </w:pPr>
      <w:r>
        <w:t>Одновременно он посылает письмо</w:t>
      </w:r>
      <w:r w:rsidR="00E225C9">
        <w:t xml:space="preserve"> артисту Константину Сергеевичу Станиславскому и просит походатайствовать перед С.Т. Морозовым о помощи нижегородцам.</w:t>
      </w:r>
    </w:p>
    <w:p w:rsidR="00E225C9" w:rsidRDefault="00E225C9" w:rsidP="00F804FE">
      <w:pPr>
        <w:spacing w:after="0" w:line="240" w:lineRule="auto"/>
        <w:ind w:firstLine="284"/>
      </w:pPr>
      <w:r>
        <w:t xml:space="preserve">Станиславский и Телешев помогли, организовали в Москве помощь средств. </w:t>
      </w:r>
      <w:proofErr w:type="spellStart"/>
      <w:r>
        <w:t>Откупца</w:t>
      </w:r>
      <w:proofErr w:type="spellEnd"/>
      <w:r>
        <w:t xml:space="preserve"> Саввы Морозова поступило большое количество ситцев.</w:t>
      </w:r>
    </w:p>
    <w:p w:rsidR="00E225C9" w:rsidRDefault="00E225C9" w:rsidP="00F804FE">
      <w:pPr>
        <w:spacing w:after="0" w:line="240" w:lineRule="auto"/>
        <w:ind w:firstLine="284"/>
      </w:pPr>
      <w:r>
        <w:t xml:space="preserve">В </w:t>
      </w:r>
      <w:proofErr w:type="gramStart"/>
      <w:r>
        <w:t>Нижнем</w:t>
      </w:r>
      <w:proofErr w:type="gramEnd"/>
      <w:r>
        <w:t xml:space="preserve"> сборщики пошли по купеческим домам. К самым тугим </w:t>
      </w:r>
      <w:proofErr w:type="gramStart"/>
      <w:r>
        <w:t>толстосумам</w:t>
      </w:r>
      <w:proofErr w:type="gramEnd"/>
      <w:r>
        <w:t xml:space="preserve"> стучался сам Горький. Ему не отказывали. Детям из трущоб, беспризорникам вручали билеты на елку студенты- обходчики, да и сам Горький его друг писатель Скиталец.</w:t>
      </w:r>
    </w:p>
    <w:p w:rsidR="00E225C9" w:rsidRDefault="00E225C9" w:rsidP="00F804FE">
      <w:pPr>
        <w:spacing w:after="0" w:line="240" w:lineRule="auto"/>
        <w:ind w:firstLine="284"/>
      </w:pPr>
      <w:r>
        <w:t>Странный это был праздник. Возбужденные детские голоса, счастливые возгласы, смех, а лица бледные, изможденные, одежда рваная, залатанная, изношенная обувь, из которой торчат голые обмороженные пальцы. Головы кудрявые, вихрастые, не знавшие ни гребенки, ни ножниц.</w:t>
      </w:r>
      <w:r w:rsidR="00225747">
        <w:t xml:space="preserve"> А глаза светятся радостью… Алексей Максимович то и </w:t>
      </w:r>
      <w:proofErr w:type="gramStart"/>
      <w:r w:rsidR="00225747">
        <w:t>дело</w:t>
      </w:r>
      <w:proofErr w:type="gramEnd"/>
      <w:r w:rsidR="00225747">
        <w:t xml:space="preserve"> хватал </w:t>
      </w:r>
      <w:proofErr w:type="gramStart"/>
      <w:r w:rsidR="00225747">
        <w:t>какого</w:t>
      </w:r>
      <w:proofErr w:type="gramEnd"/>
      <w:r w:rsidR="00225747">
        <w:t xml:space="preserve"> – </w:t>
      </w:r>
      <w:proofErr w:type="spellStart"/>
      <w:r w:rsidR="00225747">
        <w:t>нибудь</w:t>
      </w:r>
      <w:proofErr w:type="spellEnd"/>
      <w:r w:rsidR="00225747">
        <w:t xml:space="preserve"> малыша, показывал елку, гладил его по голове. По лицу его текли крутые слезы. О чем вспоминал он в эти минуты? Может, встало в памяти собственное детство, безрадостное и тяжелое.</w:t>
      </w:r>
    </w:p>
    <w:p w:rsidR="00225747" w:rsidRDefault="00225747" w:rsidP="00F804FE">
      <w:pPr>
        <w:spacing w:after="0" w:line="240" w:lineRule="auto"/>
        <w:ind w:firstLine="284"/>
      </w:pPr>
      <w:r>
        <w:t xml:space="preserve">Горьковские елки вошли в традицию у нижегородцев. Их устраивали и после отъезда Алексея Максимовича </w:t>
      </w:r>
      <w:proofErr w:type="gramStart"/>
      <w:r>
        <w:t>из</w:t>
      </w:r>
      <w:proofErr w:type="gramEnd"/>
      <w:r>
        <w:t xml:space="preserve"> Нижнего.</w:t>
      </w:r>
    </w:p>
    <w:p w:rsidR="00225747" w:rsidRDefault="00CE491D" w:rsidP="00F804FE">
      <w:pPr>
        <w:spacing w:after="0" w:line="240" w:lineRule="auto"/>
        <w:ind w:firstLine="284"/>
      </w:pPr>
      <w:r>
        <w:t>Алексей Максимович всегда любил детей. Сам ещё маленький дет десяти он нянчил своего братишку, который умер в младенчестве. А когда стал постарше, собира</w:t>
      </w:r>
      <w:r w:rsidR="00DA605C">
        <w:t>л</w:t>
      </w:r>
      <w:r>
        <w:t xml:space="preserve"> по праздникам ребятишек со всей улицы и уходил с ними на целый день в лес. С утра до вечера они бегали по лесу, играли и, случалось</w:t>
      </w:r>
      <w:r w:rsidR="00DA605C">
        <w:t xml:space="preserve">, к вечеру некоторые так уставали, что не было у них сил идти домой пешком. Алеша Пешков смастерил на этот случай специальное кресло, привязывал его к себе на спину и, усадив уставших ребятишек, тащил через поле до самого дома. </w:t>
      </w:r>
    </w:p>
    <w:p w:rsidR="00DA605C" w:rsidRDefault="00DA605C" w:rsidP="00F804FE">
      <w:pPr>
        <w:spacing w:after="0" w:line="240" w:lineRule="auto"/>
        <w:ind w:firstLine="284"/>
      </w:pPr>
      <w:r>
        <w:t>После игр Екатерина Павловна, жена Алексея Максимовича, зазывала ребят домой, поила чаем. Горький спрашивал детей, как они живут, что читают, давал книги</w:t>
      </w:r>
      <w:proofErr w:type="gramStart"/>
      <w:r>
        <w:t xml:space="preserve"> ,</w:t>
      </w:r>
      <w:proofErr w:type="gramEnd"/>
      <w:r>
        <w:t xml:space="preserve"> и когда встречался с ними снова, обязательно узнавал, понравилась ли книжка.</w:t>
      </w:r>
    </w:p>
    <w:p w:rsidR="00DA605C" w:rsidRDefault="00DA605C" w:rsidP="00F804FE">
      <w:pPr>
        <w:spacing w:after="0" w:line="240" w:lineRule="auto"/>
        <w:ind w:firstLine="284"/>
      </w:pPr>
      <w:r>
        <w:t xml:space="preserve">Иногда они отправлялись на Окское, и Алексей Максимович рассказывал ребятам о Волге, о бурлаках, о людях, что живут по берегам великой русской реки. Вот некоторые высказывания великого писателя о реке Волге: </w:t>
      </w:r>
      <w:proofErr w:type="gramStart"/>
      <w:r>
        <w:t>«-</w:t>
      </w:r>
      <w:proofErr w:type="gramEnd"/>
      <w:r>
        <w:t xml:space="preserve">вот река Волга – матушка, братец ты мой! Ширины она </w:t>
      </w:r>
      <w:r w:rsidR="001E1CC4">
        <w:t xml:space="preserve">огромной, глубока, светла и </w:t>
      </w:r>
      <w:proofErr w:type="gramStart"/>
      <w:r w:rsidR="001E1CC4">
        <w:t>течет</w:t>
      </w:r>
      <w:proofErr w:type="gramEnd"/>
      <w:r w:rsidR="001E1CC4">
        <w:t xml:space="preserve">…как будто в грудь тебе течет, до чего хорошо, когда лежит перед тобой широкий путь водной, солнышком озолоченный. И бегут по нему, как лебеди, косые лодки </w:t>
      </w:r>
      <w:proofErr w:type="gramStart"/>
      <w:r w:rsidR="001E1CC4">
        <w:t>грудастые</w:t>
      </w:r>
      <w:proofErr w:type="gramEnd"/>
      <w:r w:rsidR="001E1CC4">
        <w:t>, однокрылые, под одним, значит, белым парусом.</w:t>
      </w:r>
    </w:p>
    <w:p w:rsidR="001E1CC4" w:rsidRDefault="001E1CC4" w:rsidP="00F804FE">
      <w:pPr>
        <w:spacing w:after="0" w:line="240" w:lineRule="auto"/>
        <w:ind w:firstLine="284"/>
      </w:pPr>
      <w:r>
        <w:t>… Обнимет Волга сердце доброй лаской, будто говорит тебе</w:t>
      </w:r>
      <w:proofErr w:type="gramStart"/>
      <w:r>
        <w:t xml:space="preserve"> :</w:t>
      </w:r>
      <w:proofErr w:type="gramEnd"/>
      <w:r>
        <w:t xml:space="preserve"> «живи, браток, не тужи».</w:t>
      </w:r>
    </w:p>
    <w:p w:rsidR="001E1CC4" w:rsidRDefault="001E1CC4" w:rsidP="00F804FE">
      <w:pPr>
        <w:spacing w:after="0" w:line="240" w:lineRule="auto"/>
        <w:ind w:firstLine="284"/>
      </w:pPr>
      <w:r>
        <w:t>Говорят любить – это помогать. Алексей Максимович любил детей и поэтому делал всё, что бы облегчить их тяжелую жизнь, чтобы доставить им хоть немного радости.</w:t>
      </w:r>
    </w:p>
    <w:p w:rsidR="001E1CC4" w:rsidRDefault="001E1CC4" w:rsidP="00F804FE">
      <w:pPr>
        <w:spacing w:after="0" w:line="240" w:lineRule="auto"/>
        <w:ind w:firstLine="284"/>
      </w:pPr>
      <w:r>
        <w:t>Он открывал детям библиотеки, организовывал сбор наглядных пособий для начальных школ, устраивал любительские спектакли, где актерами были сами дети, писал для ребят пьесы.</w:t>
      </w:r>
    </w:p>
    <w:p w:rsidR="001E1CC4" w:rsidRDefault="001E1CC4" w:rsidP="00F804FE">
      <w:pPr>
        <w:spacing w:after="0" w:line="240" w:lineRule="auto"/>
        <w:ind w:firstLine="284"/>
      </w:pPr>
      <w:r>
        <w:lastRenderedPageBreak/>
        <w:t>Вот такой прекрасный человек был наш земляк, великий писатель А.М. Горький. Он очень любил и жалел детей, которые не видели детства</w:t>
      </w:r>
      <w:r w:rsidR="00F804FE">
        <w:t>. Может и потому, что в памяти его вставало собственное детство, безрадостное и тяжелое.</w:t>
      </w:r>
    </w:p>
    <w:p w:rsidR="00D64200" w:rsidRDefault="00D64200" w:rsidP="00F804FE">
      <w:pPr>
        <w:spacing w:after="0" w:line="240" w:lineRule="auto"/>
        <w:ind w:firstLine="284"/>
      </w:pPr>
    </w:p>
    <w:p w:rsidR="00D64200" w:rsidRDefault="00D64200" w:rsidP="00D64200">
      <w:pPr>
        <w:spacing w:after="0" w:line="240" w:lineRule="auto"/>
        <w:ind w:firstLine="284"/>
        <w:jc w:val="right"/>
      </w:pPr>
      <w:r>
        <w:t xml:space="preserve">Работа </w:t>
      </w:r>
      <w:proofErr w:type="spellStart"/>
      <w:r>
        <w:t>Гриньковой</w:t>
      </w:r>
      <w:proofErr w:type="spellEnd"/>
      <w:r>
        <w:t xml:space="preserve"> Алены</w:t>
      </w:r>
    </w:p>
    <w:p w:rsidR="00D64200" w:rsidRDefault="00D64200" w:rsidP="00D64200">
      <w:pPr>
        <w:spacing w:after="0" w:line="240" w:lineRule="auto"/>
        <w:ind w:firstLine="284"/>
        <w:jc w:val="right"/>
      </w:pPr>
      <w:r>
        <w:t>Школа №14</w:t>
      </w:r>
    </w:p>
    <w:p w:rsidR="00D64200" w:rsidRDefault="00D64200" w:rsidP="00D64200">
      <w:pPr>
        <w:spacing w:after="0" w:line="240" w:lineRule="auto"/>
        <w:ind w:firstLine="284"/>
        <w:jc w:val="right"/>
      </w:pPr>
      <w:r>
        <w:t>Класс 11</w:t>
      </w:r>
    </w:p>
    <w:p w:rsidR="00D64200" w:rsidRPr="00E225C9" w:rsidRDefault="00D64200" w:rsidP="00D64200">
      <w:pPr>
        <w:spacing w:after="0" w:line="240" w:lineRule="auto"/>
        <w:ind w:firstLine="284"/>
        <w:jc w:val="right"/>
      </w:pPr>
      <w:r>
        <w:t xml:space="preserve">Классный руководитель: К </w:t>
      </w:r>
      <w:proofErr w:type="spellStart"/>
      <w:r>
        <w:t>уцепина</w:t>
      </w:r>
      <w:proofErr w:type="spellEnd"/>
      <w:r>
        <w:t xml:space="preserve"> М.Н.</w:t>
      </w:r>
    </w:p>
    <w:sectPr w:rsidR="00D64200" w:rsidRPr="00E225C9" w:rsidSect="00FF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E1"/>
    <w:rsid w:val="00180BA2"/>
    <w:rsid w:val="001E1CC4"/>
    <w:rsid w:val="00225747"/>
    <w:rsid w:val="00343B97"/>
    <w:rsid w:val="00593BE7"/>
    <w:rsid w:val="00603E5B"/>
    <w:rsid w:val="00AB55D3"/>
    <w:rsid w:val="00BD35A4"/>
    <w:rsid w:val="00CA50EB"/>
    <w:rsid w:val="00CE491D"/>
    <w:rsid w:val="00D64200"/>
    <w:rsid w:val="00DA605C"/>
    <w:rsid w:val="00E225C9"/>
    <w:rsid w:val="00E2722F"/>
    <w:rsid w:val="00F63FE1"/>
    <w:rsid w:val="00F804FE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B1C2-8C49-4200-BE86-BFA789F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2011-03-25T20:09:00Z</dcterms:created>
  <dcterms:modified xsi:type="dcterms:W3CDTF">2011-03-28T05:26:00Z</dcterms:modified>
</cp:coreProperties>
</file>