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Старый Нижний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 Нижний Новгород красив и величав,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С годами старины своею не отдав,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вырос, молодея, и расцвёл,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И только новых красок приобрёл.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И Кремль самый сочный у реки,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И птицами летают корабли,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Особняки купцов оттенками звенят,</w:t>
      </w: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И золотыми пиками монастыри стоят.</w:t>
      </w:r>
    </w:p>
    <w:p w:rsidR="00460729" w:rsidRDefault="00460729" w:rsidP="00460729">
      <w:pPr>
        <w:jc w:val="center"/>
        <w:rPr>
          <w:sz w:val="32"/>
          <w:szCs w:val="32"/>
        </w:rPr>
      </w:pPr>
    </w:p>
    <w:p w:rsid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Красив и величав наш Старый Новый Нижний</w:t>
      </w:r>
    </w:p>
    <w:p w:rsidR="00460729" w:rsidRPr="00460729" w:rsidRDefault="00460729" w:rsidP="00460729">
      <w:pPr>
        <w:jc w:val="center"/>
        <w:rPr>
          <w:sz w:val="32"/>
          <w:szCs w:val="32"/>
        </w:rPr>
      </w:pPr>
      <w:r>
        <w:rPr>
          <w:sz w:val="32"/>
          <w:szCs w:val="32"/>
        </w:rPr>
        <w:t>Культурой и историей далёкий он и ближний…</w:t>
      </w:r>
    </w:p>
    <w:sectPr w:rsidR="00460729" w:rsidRPr="0046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729"/>
    <w:rsid w:val="0046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2011-03-24T20:49:00Z</dcterms:created>
  <dcterms:modified xsi:type="dcterms:W3CDTF">2011-03-24T20:59:00Z</dcterms:modified>
</cp:coreProperties>
</file>