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9CC">
      <w:r>
        <w:t>Нижний – город мой любимый!</w:t>
      </w:r>
    </w:p>
    <w:p w:rsidR="00A779CC" w:rsidRDefault="00A779CC">
      <w:r>
        <w:t>Он для нас неотразимый!</w:t>
      </w:r>
    </w:p>
    <w:p w:rsidR="00A779CC" w:rsidRDefault="00A779CC">
      <w:r>
        <w:t>Приезжайте посмотреть,</w:t>
      </w:r>
    </w:p>
    <w:p w:rsidR="00A779CC" w:rsidRDefault="00A779CC">
      <w:r>
        <w:t>Нижний будет душу греть!</w:t>
      </w:r>
    </w:p>
    <w:p w:rsidR="00A779CC" w:rsidRDefault="00A779CC">
      <w:r>
        <w:t>Вы не сможете забыть,</w:t>
      </w:r>
    </w:p>
    <w:p w:rsidR="00A779CC" w:rsidRDefault="00A779CC">
      <w:r>
        <w:t>Что смогли для себя открыть.</w:t>
      </w:r>
    </w:p>
    <w:p w:rsidR="00A779CC" w:rsidRDefault="00A779CC">
      <w:r>
        <w:t>И захочется приехать снова,</w:t>
      </w:r>
    </w:p>
    <w:p w:rsidR="00A779CC" w:rsidRDefault="00A779CC">
      <w:r>
        <w:t xml:space="preserve">Не найдете о </w:t>
      </w:r>
      <w:proofErr w:type="gramStart"/>
      <w:r>
        <w:t>Нижнем</w:t>
      </w:r>
      <w:proofErr w:type="gramEnd"/>
      <w:r>
        <w:t xml:space="preserve"> плохого слова!</w:t>
      </w:r>
    </w:p>
    <w:p w:rsidR="00A779CC" w:rsidRPr="00A779CC" w:rsidRDefault="00A779CC"/>
    <w:sectPr w:rsidR="00A779CC" w:rsidRPr="00A7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9CC"/>
    <w:rsid w:val="00A7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2004-11-18T05:46:00Z</dcterms:created>
  <dcterms:modified xsi:type="dcterms:W3CDTF">2004-11-18T05:48:00Z</dcterms:modified>
</cp:coreProperties>
</file>