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B25" w:rsidRDefault="00B54EDC" w:rsidP="00C62B25">
      <w:r w:rsidRPr="007318ED">
        <w:rPr>
          <w:sz w:val="40"/>
        </w:rPr>
        <w:t xml:space="preserve"> </w:t>
      </w:r>
      <w:r w:rsidR="007318ED">
        <w:rPr>
          <w:sz w:val="40"/>
        </w:rPr>
        <w:t xml:space="preserve">                  </w:t>
      </w:r>
      <w:r w:rsidRPr="007318ED">
        <w:rPr>
          <w:sz w:val="40"/>
        </w:rPr>
        <w:t xml:space="preserve"> </w:t>
      </w:r>
      <w:r w:rsidR="007318ED" w:rsidRPr="007318ED">
        <w:rPr>
          <w:sz w:val="40"/>
        </w:rPr>
        <w:t>прогулка</w:t>
      </w:r>
      <w:r w:rsidRPr="007318ED">
        <w:rPr>
          <w:sz w:val="40"/>
        </w:rPr>
        <w:t xml:space="preserve">    </w:t>
      </w:r>
      <w:r w:rsidR="007318ED" w:rsidRPr="007318ED">
        <w:rPr>
          <w:sz w:val="40"/>
        </w:rPr>
        <w:t>по центру</w:t>
      </w:r>
      <w:r w:rsidRPr="007318ED">
        <w:rPr>
          <w:sz w:val="40"/>
        </w:rPr>
        <w:t xml:space="preserve"> </w:t>
      </w:r>
      <w:r w:rsidR="007318ED" w:rsidRPr="007318ED">
        <w:rPr>
          <w:sz w:val="40"/>
        </w:rPr>
        <w:t>города</w:t>
      </w:r>
      <w:r w:rsidR="004E70FF">
        <w:rPr>
          <w:sz w:val="40"/>
        </w:rPr>
        <w:t>!</w:t>
      </w:r>
      <w:r w:rsidRPr="007318ED">
        <w:rPr>
          <w:sz w:val="40"/>
        </w:rPr>
        <w:t xml:space="preserve">                                                                                                                                                         </w:t>
      </w:r>
    </w:p>
    <w:tbl>
      <w:tblPr>
        <w:tblStyle w:val="a5"/>
        <w:tblW w:w="0" w:type="auto"/>
        <w:tblLayout w:type="fixed"/>
        <w:tblLook w:val="04A0"/>
      </w:tblPr>
      <w:tblGrid>
        <w:gridCol w:w="2802"/>
        <w:gridCol w:w="6769"/>
      </w:tblGrid>
      <w:tr w:rsidR="00C62B25" w:rsidTr="003E6E6B">
        <w:tc>
          <w:tcPr>
            <w:tcW w:w="2802" w:type="dxa"/>
          </w:tcPr>
          <w:p w:rsidR="00C62B25" w:rsidRDefault="00C62B25" w:rsidP="00D922F6">
            <w:r w:rsidRPr="00C62B25"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355600</wp:posOffset>
                  </wp:positionV>
                  <wp:extent cx="1685925" cy="1262380"/>
                  <wp:effectExtent l="19050" t="0" r="9525" b="0"/>
                  <wp:wrapTopAndBottom/>
                  <wp:docPr id="32" name="Рисунок 4" descr="P101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036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69" w:type="dxa"/>
          </w:tcPr>
          <w:p w:rsidR="00C62B25" w:rsidRDefault="00C62B25" w:rsidP="00C62B25">
            <w:r>
              <w:t>Гостей  нашего  города  я  приглашаю  к  своему  дому, который  находится  напротив  ночного клуба  «</w:t>
            </w:r>
            <w:r>
              <w:rPr>
                <w:lang w:val="en-US"/>
              </w:rPr>
              <w:t>plaza</w:t>
            </w:r>
            <w:r>
              <w:t>» на  ул.  Им. А.М.Горького.</w:t>
            </w:r>
          </w:p>
          <w:p w:rsidR="00C62B25" w:rsidRDefault="00C62B25" w:rsidP="00D922F6"/>
        </w:tc>
      </w:tr>
      <w:tr w:rsidR="00C62B25" w:rsidTr="003E6E6B">
        <w:tc>
          <w:tcPr>
            <w:tcW w:w="2802" w:type="dxa"/>
          </w:tcPr>
          <w:p w:rsidR="00C62B25" w:rsidRDefault="00F05B0F" w:rsidP="00D922F6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-123190</wp:posOffset>
                  </wp:positionH>
                  <wp:positionV relativeFrom="paragraph">
                    <wp:posOffset>760730</wp:posOffset>
                  </wp:positionV>
                  <wp:extent cx="1548130" cy="1151890"/>
                  <wp:effectExtent l="19050" t="0" r="0" b="0"/>
                  <wp:wrapTopAndBottom/>
                  <wp:docPr id="4" name="Рисунок 2" descr="P101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03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30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62B25">
              <w:t>В  этом доме жили  два  героя  Советского  союза:  В.П. Кузнецов  и  Ю.В.Садовский.</w:t>
            </w:r>
          </w:p>
        </w:tc>
        <w:tc>
          <w:tcPr>
            <w:tcW w:w="6769" w:type="dxa"/>
          </w:tcPr>
          <w:p w:rsidR="00C62B25" w:rsidRDefault="00F05B0F" w:rsidP="00D922F6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513715</wp:posOffset>
                  </wp:positionV>
                  <wp:extent cx="1651000" cy="1234440"/>
                  <wp:effectExtent l="19050" t="0" r="6350" b="0"/>
                  <wp:wrapTopAndBottom/>
                  <wp:docPr id="6" name="Рисунок 4" descr="P101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03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62B25">
              <w:t xml:space="preserve">  Мы  идём  прямо  и  вниз, затем  поворачиваем  направо  и  по  улице  Володарского  слева  видим  библиотеку  им. Н.А.Добролюбова. </w:t>
            </w:r>
          </w:p>
        </w:tc>
      </w:tr>
      <w:tr w:rsidR="00C62B25" w:rsidTr="003E6E6B">
        <w:tc>
          <w:tcPr>
            <w:tcW w:w="2802" w:type="dxa"/>
          </w:tcPr>
          <w:p w:rsidR="00C62B25" w:rsidRDefault="00E91981" w:rsidP="00D922F6">
            <w:r>
              <w:t xml:space="preserve">Спустившись  вниз  к  перекрёстку  с  ул. </w:t>
            </w:r>
            <w:proofErr w:type="spellStart"/>
            <w:r>
              <w:t>Ошарской</w:t>
            </w:r>
            <w:proofErr w:type="spellEnd"/>
            <w:r>
              <w:t>,  увидим  дом,  в  котором  жил  первый  Нижегородский  мэр И.П.Скляров.</w:t>
            </w:r>
          </w:p>
        </w:tc>
        <w:tc>
          <w:tcPr>
            <w:tcW w:w="6769" w:type="dxa"/>
          </w:tcPr>
          <w:p w:rsidR="00C62B25" w:rsidRDefault="00E91981" w:rsidP="00D922F6">
            <w:r>
              <w:rPr>
                <w:noProof/>
                <w:lang w:eastAsia="ru-RU"/>
              </w:rPr>
              <w:drawing>
                <wp:inline distT="0" distB="0" distL="0" distR="0">
                  <wp:extent cx="1762125" cy="1318533"/>
                  <wp:effectExtent l="19050" t="0" r="9525" b="0"/>
                  <wp:docPr id="36" name="Рисунок 6" descr="P101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03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341" cy="131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B25" w:rsidTr="003E6E6B">
        <w:tc>
          <w:tcPr>
            <w:tcW w:w="2802" w:type="dxa"/>
          </w:tcPr>
          <w:p w:rsidR="00C62B25" w:rsidRDefault="00E91981" w:rsidP="00D922F6">
            <w:r>
              <w:rPr>
                <w:noProof/>
                <w:lang w:eastAsia="ru-RU"/>
              </w:rPr>
              <w:drawing>
                <wp:inline distT="0" distB="0" distL="0" distR="0">
                  <wp:extent cx="1495425" cy="1118971"/>
                  <wp:effectExtent l="0" t="209550" r="0" b="176429"/>
                  <wp:docPr id="39" name="Рисунок 7" descr="P101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03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118971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21001151" lon="21573484" rev="540346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C62B25" w:rsidRDefault="00E91981" w:rsidP="00E91981">
            <w:r>
              <w:t xml:space="preserve">В  сквере  напротив    памятник  маршалу  Г.Жукову </w:t>
            </w:r>
            <w:r w:rsidRPr="0021463F">
              <w:t>-</w:t>
            </w:r>
            <w:r>
              <w:t xml:space="preserve"> четырежды  герою  Советского союза.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C62B25" w:rsidTr="003E6E6B">
        <w:tc>
          <w:tcPr>
            <w:tcW w:w="2802" w:type="dxa"/>
          </w:tcPr>
          <w:p w:rsidR="00C62B25" w:rsidRDefault="00E91981" w:rsidP="00D922F6">
            <w:r>
              <w:t xml:space="preserve">Идя  по  ул. им. Академика  И.Н.Блохиной  до  ул.  им. В.Фигнер, и  повернув  налево,  перед  лицеем  </w:t>
            </w:r>
            <w:r>
              <w:rPr>
                <w:i/>
              </w:rPr>
              <w:t>№40</w:t>
            </w:r>
            <w:r>
              <w:t xml:space="preserve"> мы  видим  бюст  герою  Советского  союза  Г.Маслякову,  который  повторил  подвиг  А.Матросова.</w:t>
            </w:r>
          </w:p>
        </w:tc>
        <w:tc>
          <w:tcPr>
            <w:tcW w:w="6769" w:type="dxa"/>
          </w:tcPr>
          <w:p w:rsidR="00C62B25" w:rsidRDefault="00E91981" w:rsidP="00E91981">
            <w:r>
              <w:rPr>
                <w:noProof/>
                <w:lang w:eastAsia="ru-RU"/>
              </w:rPr>
              <w:drawing>
                <wp:inline distT="0" distB="0" distL="0" distR="0">
                  <wp:extent cx="1562100" cy="1168862"/>
                  <wp:effectExtent l="0" t="209550" r="0" b="183688"/>
                  <wp:docPr id="49" name="Рисунок 9" descr="P101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041.JPG"/>
                          <pic:cNvPicPr/>
                        </pic:nvPicPr>
                        <pic:blipFill>
                          <a:blip r:embed="rId10" cstate="print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620" cy="1170000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B25" w:rsidTr="003E6E6B">
        <w:tc>
          <w:tcPr>
            <w:tcW w:w="2802" w:type="dxa"/>
          </w:tcPr>
          <w:p w:rsidR="00C62B25" w:rsidRDefault="00E91981" w:rsidP="00D922F6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43050" cy="1154607"/>
                  <wp:effectExtent l="19050" t="0" r="0" b="0"/>
                  <wp:docPr id="51" name="Рисунок 10" descr="P101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04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598" cy="115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C62B25" w:rsidRDefault="00E91981" w:rsidP="00D922F6">
            <w:r>
              <w:t xml:space="preserve">Дальше  по  улице  доходим  до  </w:t>
            </w:r>
            <w:proofErr w:type="spellStart"/>
            <w:r>
              <w:t>Торгово</w:t>
            </w:r>
            <w:proofErr w:type="spellEnd"/>
            <w:r>
              <w:t xml:space="preserve"> – промышленной  палаты, в  зале  которой  часто  проходят  концерты.</w:t>
            </w:r>
          </w:p>
        </w:tc>
      </w:tr>
      <w:tr w:rsidR="00C62B25" w:rsidTr="003E6E6B">
        <w:tc>
          <w:tcPr>
            <w:tcW w:w="2802" w:type="dxa"/>
          </w:tcPr>
          <w:p w:rsidR="00C62B25" w:rsidRDefault="00E91981" w:rsidP="00E91981">
            <w:r>
              <w:t>Дойдя  до  пересечения  с  ул. им.  Пискунова, поворачиваем  направо  и  доходим  до  Дворца детского  творчества  им. Чкалова.</w:t>
            </w:r>
          </w:p>
        </w:tc>
        <w:tc>
          <w:tcPr>
            <w:tcW w:w="6769" w:type="dxa"/>
          </w:tcPr>
          <w:p w:rsidR="00C62B25" w:rsidRDefault="00E91981" w:rsidP="00D922F6">
            <w:r>
              <w:rPr>
                <w:noProof/>
                <w:lang w:eastAsia="ru-RU"/>
              </w:rPr>
              <w:drawing>
                <wp:inline distT="0" distB="0" distL="0" distR="0">
                  <wp:extent cx="1425702" cy="1066800"/>
                  <wp:effectExtent l="0" t="190500" r="0" b="152400"/>
                  <wp:docPr id="52" name="Рисунок 11" descr="P101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04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125" cy="1067117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  <a:sp3d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E6B" w:rsidTr="003E6E6B">
        <w:tc>
          <w:tcPr>
            <w:tcW w:w="2802" w:type="dxa"/>
          </w:tcPr>
          <w:p w:rsidR="003E6E6B" w:rsidRDefault="003E6E6B" w:rsidP="00D922F6">
            <w:r>
              <w:rPr>
                <w:noProof/>
                <w:lang w:eastAsia="ru-RU"/>
              </w:rPr>
              <w:drawing>
                <wp:inline distT="0" distB="0" distL="0" distR="0">
                  <wp:extent cx="1701507" cy="1273175"/>
                  <wp:effectExtent l="19050" t="0" r="0" b="0"/>
                  <wp:docPr id="55" name="Рисунок 12" descr="P101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04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507" cy="127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3E6E6B" w:rsidRDefault="003E6E6B" w:rsidP="00D922F6">
            <w:r>
              <w:t>Поднимаясь  вверх,  видим  Речное  училище</w:t>
            </w:r>
            <w:r w:rsidR="0075230F">
              <w:t>.</w:t>
            </w:r>
          </w:p>
        </w:tc>
      </w:tr>
      <w:tr w:rsidR="003E6E6B" w:rsidTr="003E6E6B">
        <w:tc>
          <w:tcPr>
            <w:tcW w:w="2802" w:type="dxa"/>
          </w:tcPr>
          <w:p w:rsidR="003E6E6B" w:rsidRDefault="003E6E6B" w:rsidP="00D922F6">
            <w:pPr>
              <w:rPr>
                <w:noProof/>
                <w:lang w:eastAsia="ru-RU"/>
              </w:rPr>
            </w:pPr>
            <w:r>
              <w:t>Рядом  с  ним  расположена  единственная  в  Росси    Государственная  академия  водного  транспорта.</w:t>
            </w:r>
          </w:p>
        </w:tc>
        <w:tc>
          <w:tcPr>
            <w:tcW w:w="6769" w:type="dxa"/>
          </w:tcPr>
          <w:p w:rsidR="003E6E6B" w:rsidRDefault="003E6E6B" w:rsidP="00D922F6"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040572"/>
                  <wp:effectExtent l="19050" t="0" r="0" b="0"/>
                  <wp:docPr id="58" name="Рисунок 13" descr="P101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04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717" cy="1040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E6B" w:rsidTr="003E6E6B">
        <w:tc>
          <w:tcPr>
            <w:tcW w:w="2802" w:type="dxa"/>
          </w:tcPr>
          <w:p w:rsidR="003E6E6B" w:rsidRDefault="003E6E6B" w:rsidP="00D922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4700" cy="1529973"/>
                  <wp:effectExtent l="19050" t="0" r="0" b="0"/>
                  <wp:docPr id="60" name="Рисунок 26" descr="P101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05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0" cy="152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3E6E6B" w:rsidRDefault="003E6E6B" w:rsidP="00D922F6">
            <w:pPr>
              <w:rPr>
                <w:noProof/>
                <w:lang w:eastAsia="ru-RU"/>
              </w:rPr>
            </w:pPr>
            <w:r>
              <w:t>И вот  мы  попадаем  на  красивейшее  место Европы – Верхневолжскую  набережную.</w:t>
            </w:r>
          </w:p>
        </w:tc>
      </w:tr>
      <w:tr w:rsidR="003E6E6B" w:rsidTr="003E6E6B">
        <w:tc>
          <w:tcPr>
            <w:tcW w:w="2802" w:type="dxa"/>
          </w:tcPr>
          <w:p w:rsidR="003E6E6B" w:rsidRDefault="003E6E6B" w:rsidP="003E6E6B">
            <w:r>
              <w:t>Проходя  мимо  Краеведческого  и  Художественного  музеев,  мы  приближаемся к  памятнику -  лётчику  В.П.Чкалову.</w:t>
            </w:r>
          </w:p>
          <w:p w:rsidR="003E6E6B" w:rsidRDefault="003E6E6B" w:rsidP="00D922F6">
            <w:pPr>
              <w:rPr>
                <w:noProof/>
                <w:lang w:eastAsia="ru-RU"/>
              </w:rPr>
            </w:pPr>
          </w:p>
        </w:tc>
        <w:tc>
          <w:tcPr>
            <w:tcW w:w="6769" w:type="dxa"/>
          </w:tcPr>
          <w:p w:rsidR="003E6E6B" w:rsidRDefault="003E6E6B" w:rsidP="00D922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8000" cy="1330412"/>
                  <wp:effectExtent l="0" t="247650" r="0" b="212638"/>
                  <wp:docPr id="63" name="Рисунок 16" descr="P101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05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330412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E6B" w:rsidRDefault="00723F3A" w:rsidP="00C62B25">
      <w:r>
        <w:t xml:space="preserve"> </w:t>
      </w:r>
    </w:p>
    <w:tbl>
      <w:tblPr>
        <w:tblStyle w:val="a5"/>
        <w:tblW w:w="9606" w:type="dxa"/>
        <w:tblLook w:val="04A0"/>
      </w:tblPr>
      <w:tblGrid>
        <w:gridCol w:w="3594"/>
        <w:gridCol w:w="382"/>
        <w:gridCol w:w="2935"/>
        <w:gridCol w:w="2695"/>
      </w:tblGrid>
      <w:tr w:rsidR="003E6E6B" w:rsidTr="0075230F">
        <w:tc>
          <w:tcPr>
            <w:tcW w:w="6911" w:type="dxa"/>
            <w:gridSpan w:val="3"/>
          </w:tcPr>
          <w:p w:rsidR="003E6E6B" w:rsidRDefault="003E6E6B" w:rsidP="00D922F6">
            <w:pPr>
              <w:rPr>
                <w:noProof/>
                <w:lang w:eastAsia="ru-RU"/>
              </w:rPr>
            </w:pPr>
            <w:r w:rsidRPr="003E6E6B">
              <w:rPr>
                <w:rFonts w:ascii="Arabic Typesetting" w:hAnsi="Arabic Typesetting" w:cs="Arabic Typesetting"/>
                <w:noProof/>
                <w:lang w:eastAsia="ru-RU"/>
              </w:rPr>
              <w:lastRenderedPageBreak/>
              <w:drawing>
                <wp:inline distT="0" distB="0" distL="0" distR="0">
                  <wp:extent cx="1885950" cy="1411186"/>
                  <wp:effectExtent l="19050" t="0" r="0" b="0"/>
                  <wp:docPr id="64" name="Рисунок 17" descr="P101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06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80292" cy="1257300"/>
                  <wp:effectExtent l="19050" t="0" r="0" b="0"/>
                  <wp:docPr id="65" name="Рисунок 18" descr="P101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057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012" cy="126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60340" cy="1466850"/>
                  <wp:effectExtent l="0" t="266700" r="0" b="228600"/>
                  <wp:docPr id="66" name="Рисунок 19" descr="P101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06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240" cy="1466775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3E6E6B" w:rsidRDefault="003E6E6B" w:rsidP="00D922F6">
            <w:pPr>
              <w:rPr>
                <w:noProof/>
                <w:lang w:eastAsia="ru-RU"/>
              </w:rPr>
            </w:pPr>
            <w:r w:rsidRPr="003E6E6B">
              <w:rPr>
                <w:rFonts w:cs="Arabic Typesetting"/>
              </w:rPr>
              <w:t>Справа</w:t>
            </w:r>
            <w:r w:rsidRPr="003E6E6B">
              <w:rPr>
                <w:rFonts w:ascii="Arabic Typesetting" w:hAnsi="Arabic Typesetting" w:cs="Arabic Typesetting"/>
              </w:rPr>
              <w:t xml:space="preserve">  </w:t>
            </w:r>
            <w:r w:rsidRPr="003E6E6B">
              <w:rPr>
                <w:rFonts w:cs="Arabic Typesetting"/>
              </w:rPr>
              <w:t>Нижегородский</w:t>
            </w:r>
            <w:r w:rsidRPr="003E6E6B">
              <w:rPr>
                <w:rFonts w:ascii="Arabic Typesetting" w:hAnsi="Arabic Typesetting" w:cs="Arabic Typesetting"/>
              </w:rPr>
              <w:t xml:space="preserve">  </w:t>
            </w:r>
            <w:r w:rsidRPr="003E6E6B">
              <w:rPr>
                <w:rFonts w:cs="Arabic Typesetting"/>
              </w:rPr>
              <w:t>кремль</w:t>
            </w:r>
            <w:r>
              <w:t>, а  слева  мед.  Академия  им. С.М.Кирова  и  Педагогический  институт, которые  находятся  на  самой  красивой  и  главной  площади    Н.Новгорода – им.</w:t>
            </w:r>
            <w:r w:rsidR="0075230F">
              <w:t xml:space="preserve"> Минина и Пожарского, в  центре  которой  стоит  памятник    Кузьме  Минину.</w:t>
            </w:r>
          </w:p>
        </w:tc>
      </w:tr>
      <w:tr w:rsidR="003E6E6B" w:rsidTr="0075230F">
        <w:tc>
          <w:tcPr>
            <w:tcW w:w="3594" w:type="dxa"/>
          </w:tcPr>
          <w:p w:rsidR="003E6E6B" w:rsidRDefault="0075230F" w:rsidP="00D922F6">
            <w:pPr>
              <w:rPr>
                <w:noProof/>
                <w:lang w:eastAsia="ru-RU"/>
              </w:rPr>
            </w:pPr>
            <w:r>
              <w:t>От  площади  начинается  главная  пешеходная  улица, излюбленное  место  горожан – Б.Покровская, на  которую  приглашает  городовой  в  виде  скульптуры.</w:t>
            </w:r>
          </w:p>
        </w:tc>
        <w:tc>
          <w:tcPr>
            <w:tcW w:w="6012" w:type="dxa"/>
            <w:gridSpan w:val="3"/>
          </w:tcPr>
          <w:p w:rsidR="003E6E6B" w:rsidRDefault="0075230F" w:rsidP="00D922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5925" cy="1261515"/>
                  <wp:effectExtent l="0" t="228600" r="0" b="186285"/>
                  <wp:docPr id="68" name="Рисунок 21" descr="P101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07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989" cy="1263808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85925" cy="1261515"/>
                  <wp:effectExtent l="0" t="228600" r="0" b="186285"/>
                  <wp:docPr id="67" name="Рисунок 20" descr="P101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069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261515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E6B" w:rsidTr="0075230F">
        <w:tc>
          <w:tcPr>
            <w:tcW w:w="6911" w:type="dxa"/>
            <w:gridSpan w:val="3"/>
          </w:tcPr>
          <w:p w:rsidR="003E6E6B" w:rsidRDefault="0075230F" w:rsidP="00D922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4237" cy="1282700"/>
                  <wp:effectExtent l="19050" t="0" r="263" b="0"/>
                  <wp:docPr id="69" name="Рисунок 22" descr="P101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07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237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56097" cy="1463675"/>
                  <wp:effectExtent l="19050" t="0" r="6053" b="0"/>
                  <wp:docPr id="70" name="Рисунок 23" descr="P101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07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097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38300" cy="1225879"/>
                  <wp:effectExtent l="19050" t="0" r="0" b="0"/>
                  <wp:docPr id="72" name="Рисунок 24" descr="P101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07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267" cy="1226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3E6E6B" w:rsidRDefault="0075230F" w:rsidP="008031A3">
            <w:pPr>
              <w:rPr>
                <w:noProof/>
                <w:lang w:eastAsia="ru-RU"/>
              </w:rPr>
            </w:pPr>
            <w:r>
              <w:t>На  ней  можно  встретить  «чистильщика  обуви», «козу», «светскую  пару», посетить  театры  драмы им. А.М.Горького.</w:t>
            </w:r>
          </w:p>
        </w:tc>
      </w:tr>
      <w:tr w:rsidR="003E6E6B" w:rsidTr="0075230F">
        <w:tc>
          <w:tcPr>
            <w:tcW w:w="3976" w:type="dxa"/>
            <w:gridSpan w:val="2"/>
          </w:tcPr>
          <w:p w:rsidR="003E6E6B" w:rsidRDefault="0075230F" w:rsidP="00D922F6">
            <w:pPr>
              <w:rPr>
                <w:noProof/>
                <w:lang w:eastAsia="ru-RU"/>
              </w:rPr>
            </w:pPr>
            <w:r>
              <w:lastRenderedPageBreak/>
              <w:t>А  ещё  вы  увидите  памятник – Я.Свердлову, бюсты – Академику  Н.Н.Боголюбову, Ф.Э.Дзержинскому.</w:t>
            </w:r>
          </w:p>
        </w:tc>
        <w:tc>
          <w:tcPr>
            <w:tcW w:w="5630" w:type="dxa"/>
            <w:gridSpan w:val="2"/>
          </w:tcPr>
          <w:p w:rsidR="003E6E6B" w:rsidRDefault="0075230F" w:rsidP="00D922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3525" cy="1147480"/>
                  <wp:effectExtent l="0" t="209550" r="0" b="166970"/>
                  <wp:docPr id="73" name="Рисунок 27" descr="P101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078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147480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52600" cy="1311405"/>
                  <wp:effectExtent l="19050" t="0" r="0" b="0"/>
                  <wp:docPr id="74" name="Рисунок 28" descr="P101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08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1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E6B" w:rsidTr="0075230F">
        <w:tc>
          <w:tcPr>
            <w:tcW w:w="3976" w:type="dxa"/>
            <w:gridSpan w:val="2"/>
          </w:tcPr>
          <w:p w:rsidR="003E6E6B" w:rsidRDefault="0075230F" w:rsidP="00D922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4950" cy="1126099"/>
                  <wp:effectExtent l="0" t="209550" r="0" b="169301"/>
                  <wp:docPr id="75" name="Рисунок 29" descr="P101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086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666" cy="1125887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gridSpan w:val="2"/>
          </w:tcPr>
          <w:p w:rsidR="003E6E6B" w:rsidRDefault="0075230F" w:rsidP="00D922F6">
            <w:pPr>
              <w:rPr>
                <w:noProof/>
                <w:lang w:eastAsia="ru-RU"/>
              </w:rPr>
            </w:pPr>
            <w:r>
              <w:t>А самый  главный   это  памятник  великому   русскому  писателю, имя  которого  носил  наш  город    до  конца  ХХ  века - А.М.Горькому.</w:t>
            </w:r>
          </w:p>
        </w:tc>
      </w:tr>
      <w:tr w:rsidR="003E6E6B" w:rsidTr="0075230F">
        <w:tc>
          <w:tcPr>
            <w:tcW w:w="3976" w:type="dxa"/>
            <w:gridSpan w:val="2"/>
          </w:tcPr>
          <w:p w:rsidR="003E6E6B" w:rsidRDefault="0075230F" w:rsidP="00D922F6">
            <w:pPr>
              <w:rPr>
                <w:noProof/>
                <w:lang w:eastAsia="ru-RU"/>
              </w:rPr>
            </w:pPr>
            <w:r>
              <w:t xml:space="preserve">Идя  по  ул. Горького  до  моего  дома, прогуляемся  в  чудесном  парке, </w:t>
            </w:r>
            <w:proofErr w:type="gramStart"/>
            <w:r>
              <w:t>носящий</w:t>
            </w:r>
            <w:proofErr w:type="gramEnd"/>
            <w:r>
              <w:t xml:space="preserve">  имя  Ивана  Кулибина   талантливого  механика  и  изобретателя. А  вот  и  мой  дом</w:t>
            </w:r>
            <w:proofErr w:type="gramStart"/>
            <w:r>
              <w:t xml:space="preserve"> .</w:t>
            </w:r>
            <w:proofErr w:type="gramEnd"/>
            <w:r>
              <w:t xml:space="preserve"> Приглашаю  вас  на  чай</w:t>
            </w:r>
          </w:p>
        </w:tc>
        <w:tc>
          <w:tcPr>
            <w:tcW w:w="5630" w:type="dxa"/>
            <w:gridSpan w:val="2"/>
          </w:tcPr>
          <w:p w:rsidR="003E6E6B" w:rsidRDefault="0075230F" w:rsidP="00D922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4975" cy="1274735"/>
                  <wp:effectExtent l="19050" t="0" r="0" b="0"/>
                  <wp:docPr id="76" name="Рисунок 30" descr="P101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089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818" cy="127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E6B" w:rsidTr="0075230F">
        <w:tc>
          <w:tcPr>
            <w:tcW w:w="3976" w:type="dxa"/>
            <w:gridSpan w:val="2"/>
          </w:tcPr>
          <w:p w:rsidR="003E6E6B" w:rsidRDefault="003E6E6B" w:rsidP="00D922F6">
            <w:pPr>
              <w:rPr>
                <w:noProof/>
                <w:lang w:eastAsia="ru-RU"/>
              </w:rPr>
            </w:pPr>
          </w:p>
        </w:tc>
        <w:tc>
          <w:tcPr>
            <w:tcW w:w="5630" w:type="dxa"/>
            <w:gridSpan w:val="2"/>
          </w:tcPr>
          <w:p w:rsidR="003E6E6B" w:rsidRDefault="003E6E6B" w:rsidP="00D922F6">
            <w:pPr>
              <w:rPr>
                <w:noProof/>
                <w:lang w:eastAsia="ru-RU"/>
              </w:rPr>
            </w:pPr>
          </w:p>
        </w:tc>
      </w:tr>
      <w:tr w:rsidR="003E6E6B" w:rsidTr="0075230F">
        <w:tc>
          <w:tcPr>
            <w:tcW w:w="3976" w:type="dxa"/>
            <w:gridSpan w:val="2"/>
          </w:tcPr>
          <w:p w:rsidR="003E6E6B" w:rsidRDefault="003E6E6B" w:rsidP="00D922F6">
            <w:pPr>
              <w:rPr>
                <w:noProof/>
                <w:lang w:eastAsia="ru-RU"/>
              </w:rPr>
            </w:pPr>
          </w:p>
        </w:tc>
        <w:tc>
          <w:tcPr>
            <w:tcW w:w="5630" w:type="dxa"/>
            <w:gridSpan w:val="2"/>
          </w:tcPr>
          <w:p w:rsidR="003E6E6B" w:rsidRDefault="003E6E6B" w:rsidP="00D922F6">
            <w:pPr>
              <w:rPr>
                <w:noProof/>
                <w:lang w:eastAsia="ru-RU"/>
              </w:rPr>
            </w:pPr>
          </w:p>
        </w:tc>
      </w:tr>
    </w:tbl>
    <w:p w:rsidR="002F3C6A" w:rsidRPr="00F43E95" w:rsidRDefault="00F05B0F" w:rsidP="0075230F">
      <w:pPr>
        <w:rPr>
          <w:color w:val="C0504D" w:themeColor="accent2"/>
        </w:rPr>
      </w:pPr>
    </w:p>
    <w:sectPr w:rsidR="002F3C6A" w:rsidRPr="00F43E95" w:rsidSect="000832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60F7B"/>
    <w:rsid w:val="000331EF"/>
    <w:rsid w:val="00083252"/>
    <w:rsid w:val="0021463F"/>
    <w:rsid w:val="00260F7B"/>
    <w:rsid w:val="002A2EB4"/>
    <w:rsid w:val="002D7C36"/>
    <w:rsid w:val="003358B6"/>
    <w:rsid w:val="003B60FA"/>
    <w:rsid w:val="003C627E"/>
    <w:rsid w:val="003E6E6B"/>
    <w:rsid w:val="004C6CDF"/>
    <w:rsid w:val="004D5276"/>
    <w:rsid w:val="004E70FF"/>
    <w:rsid w:val="00503146"/>
    <w:rsid w:val="00584BCA"/>
    <w:rsid w:val="005A1E03"/>
    <w:rsid w:val="00636F15"/>
    <w:rsid w:val="00644C9A"/>
    <w:rsid w:val="006D65D0"/>
    <w:rsid w:val="00723F3A"/>
    <w:rsid w:val="007318ED"/>
    <w:rsid w:val="0075147F"/>
    <w:rsid w:val="0075230F"/>
    <w:rsid w:val="007B4C01"/>
    <w:rsid w:val="008031A3"/>
    <w:rsid w:val="00844D72"/>
    <w:rsid w:val="00935C16"/>
    <w:rsid w:val="009633B9"/>
    <w:rsid w:val="009916D9"/>
    <w:rsid w:val="00A216E6"/>
    <w:rsid w:val="00A759FC"/>
    <w:rsid w:val="00AC1C97"/>
    <w:rsid w:val="00B54EDC"/>
    <w:rsid w:val="00BD73A1"/>
    <w:rsid w:val="00C62B25"/>
    <w:rsid w:val="00CC506B"/>
    <w:rsid w:val="00CF4775"/>
    <w:rsid w:val="00D211BD"/>
    <w:rsid w:val="00D22092"/>
    <w:rsid w:val="00D26788"/>
    <w:rsid w:val="00D9218D"/>
    <w:rsid w:val="00DF79F6"/>
    <w:rsid w:val="00E61861"/>
    <w:rsid w:val="00E91981"/>
    <w:rsid w:val="00E94B4A"/>
    <w:rsid w:val="00EA19D7"/>
    <w:rsid w:val="00EF4D28"/>
    <w:rsid w:val="00F05B0F"/>
    <w:rsid w:val="00F26919"/>
    <w:rsid w:val="00F43E95"/>
    <w:rsid w:val="00F851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252"/>
  </w:style>
  <w:style w:type="paragraph" w:styleId="1">
    <w:name w:val="heading 1"/>
    <w:basedOn w:val="a"/>
    <w:next w:val="a"/>
    <w:link w:val="10"/>
    <w:uiPriority w:val="9"/>
    <w:qFormat/>
    <w:rsid w:val="007318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18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C1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C9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62B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93EF2-CDFA-4215-AE01-873F54EDF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dcterms:created xsi:type="dcterms:W3CDTF">2011-03-13T13:36:00Z</dcterms:created>
  <dcterms:modified xsi:type="dcterms:W3CDTF">2011-03-13T13:41:00Z</dcterms:modified>
</cp:coreProperties>
</file>